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A931" w14:textId="77777777" w:rsidR="00D06B58" w:rsidRPr="00D06B58" w:rsidRDefault="00D06B58" w:rsidP="00502342">
      <w:pPr>
        <w:pStyle w:val="Titre4"/>
        <w:keepNext w:val="0"/>
        <w:rPr>
          <w:rFonts w:ascii="Arial" w:hAnsi="Arial" w:cs="Arial"/>
          <w:noProof w:val="0"/>
        </w:rPr>
      </w:pPr>
      <w:r w:rsidRPr="00D06B58">
        <w:rPr>
          <w:rFonts w:ascii="Arial" w:hAnsi="Arial" w:cs="Arial"/>
          <w:noProof w:val="0"/>
        </w:rPr>
        <w:t>SAFER Grand-Est</w:t>
      </w:r>
    </w:p>
    <w:p w14:paraId="043BAD92" w14:textId="77777777" w:rsidR="00D06B58" w:rsidRPr="00D06B58" w:rsidRDefault="00D06B58" w:rsidP="00502342">
      <w:pPr>
        <w:pStyle w:val="Titre4"/>
        <w:keepNext w:val="0"/>
        <w:rPr>
          <w:rFonts w:ascii="Arial" w:hAnsi="Arial" w:cs="Arial"/>
          <w:noProof w:val="0"/>
        </w:rPr>
      </w:pPr>
      <w:r w:rsidRPr="00D06B58">
        <w:rPr>
          <w:rFonts w:ascii="Arial" w:hAnsi="Arial" w:cs="Arial"/>
          <w:noProof w:val="0"/>
        </w:rPr>
        <w:t>APPEL DE CANDIDATURES</w:t>
      </w:r>
    </w:p>
    <w:p w14:paraId="007E7BAE" w14:textId="77777777" w:rsidR="00D06B58" w:rsidRPr="00D06B58" w:rsidRDefault="00D06B58" w:rsidP="0061138D">
      <w:pPr>
        <w:jc w:val="both"/>
        <w:rPr>
          <w:rFonts w:cs="Arial"/>
          <w:noProof w:val="0"/>
        </w:rPr>
      </w:pPr>
    </w:p>
    <w:p w14:paraId="0F5B7A30" w14:textId="77777777" w:rsidR="00D06B58" w:rsidRPr="00D06B58" w:rsidRDefault="00D06B58" w:rsidP="0061138D">
      <w:pPr>
        <w:jc w:val="both"/>
        <w:rPr>
          <w:rFonts w:cs="Arial"/>
          <w:noProof w:val="0"/>
        </w:rPr>
      </w:pPr>
      <w:r w:rsidRPr="00D06B58">
        <w:rPr>
          <w:rFonts w:cs="Arial"/>
          <w:noProof w:val="0"/>
        </w:rPr>
        <w:t xml:space="preserve">La SAFER Grand-Est se propose </w:t>
      </w:r>
      <w:r w:rsidRPr="00D06B58">
        <w:rPr>
          <w:noProof w:val="0"/>
        </w:rPr>
        <w:t>sans engagement de sa part, d’attribuer par rétrocession, échange ou substitution tout ou partie des biens suivants.</w:t>
      </w:r>
    </w:p>
    <w:p w14:paraId="436B2ADA" w14:textId="77777777" w:rsidR="00D06B58" w:rsidRPr="00D06B58" w:rsidRDefault="00D06B58" w:rsidP="0061138D">
      <w:pPr>
        <w:jc w:val="both"/>
        <w:rPr>
          <w:noProof w:val="0"/>
        </w:rPr>
      </w:pPr>
      <w:r w:rsidRPr="00D06B58">
        <w:rPr>
          <w:noProof w:val="0"/>
        </w:rPr>
        <w:t xml:space="preserve">Les personnes intéressées devront manifester leur candidature par écrit au plus tard le </w:t>
      </w:r>
      <w:r w:rsidRPr="00E02E6B">
        <w:rPr>
          <w:b/>
          <w:bCs/>
          <w:noProof w:val="0"/>
        </w:rPr>
        <w:t>23/10/2023</w:t>
      </w:r>
      <w:r w:rsidRPr="00D06B58">
        <w:rPr>
          <w:noProof w:val="0"/>
        </w:rPr>
        <w:t xml:space="preserve"> (date de réception en nos locaux) auprès du Service Départemental de la Meuse, Les </w:t>
      </w:r>
      <w:proofErr w:type="spellStart"/>
      <w:r w:rsidRPr="00D06B58">
        <w:rPr>
          <w:noProof w:val="0"/>
        </w:rPr>
        <w:t>Roises</w:t>
      </w:r>
      <w:proofErr w:type="spellEnd"/>
      <w:r w:rsidRPr="00D06B58">
        <w:rPr>
          <w:noProof w:val="0"/>
        </w:rPr>
        <w:t xml:space="preserve"> Savonnières-devant-Bar BP 10044 55001 BAR LE DUC CEDEX Tél : 03.29.79.30.44 ou par mail à l'adresse </w:t>
      </w:r>
      <w:r w:rsidRPr="00D06B58">
        <w:rPr>
          <w:noProof w:val="0"/>
          <w:u w:val="single"/>
        </w:rPr>
        <w:t>meuse@safergrandest.fr</w:t>
      </w:r>
      <w:r w:rsidRPr="00D06B58">
        <w:rPr>
          <w:noProof w:val="0"/>
        </w:rPr>
        <w:t xml:space="preserve">. Des compléments d’informations pourront être obtenus auprès du Service Départemental de la Meuse ou au siège de la </w:t>
      </w:r>
      <w:proofErr w:type="spellStart"/>
      <w:r w:rsidRPr="00D06B58">
        <w:rPr>
          <w:noProof w:val="0"/>
        </w:rPr>
        <w:t>Safer</w:t>
      </w:r>
      <w:proofErr w:type="spellEnd"/>
      <w:r w:rsidRPr="00D06B58">
        <w:rPr>
          <w:noProof w:val="0"/>
        </w:rPr>
        <w:t xml:space="preserve"> Grand Est.</w:t>
      </w:r>
    </w:p>
    <w:p w14:paraId="0157C102" w14:textId="77777777" w:rsidR="00D06B58" w:rsidRPr="00D06B58" w:rsidRDefault="00D06B58" w:rsidP="001437D1">
      <w:pPr>
        <w:jc w:val="both"/>
        <w:rPr>
          <w:noProof w:val="0"/>
        </w:rPr>
      </w:pPr>
    </w:p>
    <w:p w14:paraId="1E941064" w14:textId="77777777" w:rsidR="00D06B58" w:rsidRPr="00D06B58" w:rsidRDefault="00D06B58" w:rsidP="001437D1">
      <w:pPr>
        <w:jc w:val="both"/>
        <w:rPr>
          <w:noProof w:val="0"/>
        </w:rPr>
      </w:pPr>
      <w:r w:rsidRPr="00D06B58">
        <w:rPr>
          <w:noProof w:val="0"/>
        </w:rPr>
        <w:t>Les candidats sont priés de préciser la commune et les références cadastrales sur leur demande.</w:t>
      </w:r>
    </w:p>
    <w:p w14:paraId="31459BAE" w14:textId="77777777" w:rsidR="00D06B58" w:rsidRDefault="00D06B58" w:rsidP="0061138D">
      <w:pPr>
        <w:jc w:val="both"/>
        <w:rPr>
          <w:rFonts w:cs="Arial"/>
          <w:noProof w:val="0"/>
        </w:rPr>
      </w:pPr>
    </w:p>
    <w:p w14:paraId="180372C5" w14:textId="126FD5D3" w:rsidR="0062125A" w:rsidRPr="0062125A" w:rsidRDefault="0062125A" w:rsidP="0061138D">
      <w:pPr>
        <w:jc w:val="both"/>
        <w:rPr>
          <w:rFonts w:cs="Arial"/>
          <w:b/>
          <w:bCs/>
          <w:noProof w:val="0"/>
          <w:u w:val="single"/>
        </w:rPr>
      </w:pPr>
      <w:r w:rsidRPr="0062125A">
        <w:rPr>
          <w:rFonts w:cs="Arial"/>
          <w:b/>
          <w:bCs/>
          <w:noProof w:val="0"/>
          <w:u w:val="single"/>
        </w:rPr>
        <w:t>Etangs </w:t>
      </w:r>
      <w:r w:rsidR="00580137">
        <w:rPr>
          <w:rFonts w:cs="Arial"/>
          <w:b/>
          <w:bCs/>
          <w:noProof w:val="0"/>
          <w:u w:val="single"/>
        </w:rPr>
        <w:t>avec bâtiment de pêche</w:t>
      </w:r>
      <w:r w:rsidRPr="0062125A">
        <w:rPr>
          <w:rFonts w:cs="Arial"/>
          <w:b/>
          <w:bCs/>
          <w:noProof w:val="0"/>
          <w:u w:val="single"/>
        </w:rPr>
        <w:t>:</w:t>
      </w:r>
    </w:p>
    <w:p w14:paraId="5582BD01" w14:textId="77777777" w:rsidR="00D06B58" w:rsidRPr="00D06B58" w:rsidRDefault="00D06B58">
      <w:pPr>
        <w:rPr>
          <w:noProof w:val="0"/>
        </w:rPr>
      </w:pPr>
    </w:p>
    <w:p w14:paraId="1399A4C9" w14:textId="41297196" w:rsidR="00D06B58" w:rsidRPr="00D06B58" w:rsidRDefault="00D06B58" w:rsidP="009C6AD2">
      <w:pPr>
        <w:rPr>
          <w:bCs/>
          <w:noProof w:val="0"/>
        </w:rPr>
      </w:pPr>
      <w:r w:rsidRPr="00D06B58">
        <w:rPr>
          <w:b/>
          <w:noProof w:val="0"/>
        </w:rPr>
        <w:t xml:space="preserve">LAHEYCOURT : </w:t>
      </w:r>
      <w:r w:rsidRPr="00D06B58">
        <w:rPr>
          <w:noProof w:val="0"/>
        </w:rPr>
        <w:t xml:space="preserve">71 ha 54 a 64 ca   - Champ la dame: ZL-1 - La </w:t>
      </w:r>
      <w:proofErr w:type="spellStart"/>
      <w:r w:rsidRPr="00D06B58">
        <w:rPr>
          <w:noProof w:val="0"/>
        </w:rPr>
        <w:t>carpiere</w:t>
      </w:r>
      <w:proofErr w:type="spellEnd"/>
      <w:r w:rsidRPr="00D06B58">
        <w:rPr>
          <w:noProof w:val="0"/>
        </w:rPr>
        <w:t xml:space="preserve">: E-448-449 - Le grand </w:t>
      </w:r>
      <w:proofErr w:type="spellStart"/>
      <w:r w:rsidRPr="00D06B58">
        <w:rPr>
          <w:noProof w:val="0"/>
        </w:rPr>
        <w:t>morinval</w:t>
      </w:r>
      <w:proofErr w:type="spellEnd"/>
      <w:r w:rsidRPr="00D06B58">
        <w:rPr>
          <w:noProof w:val="0"/>
        </w:rPr>
        <w:t xml:space="preserve">: E-457 - Les petits battants: E-450-451-452-453-454-455-456-459 - Sur le grand </w:t>
      </w:r>
      <w:proofErr w:type="spellStart"/>
      <w:r w:rsidRPr="00D06B58">
        <w:rPr>
          <w:noProof w:val="0"/>
        </w:rPr>
        <w:t>morinval</w:t>
      </w:r>
      <w:proofErr w:type="spellEnd"/>
      <w:r w:rsidRPr="00D06B58">
        <w:rPr>
          <w:noProof w:val="0"/>
        </w:rPr>
        <w:t>: ZK-30</w:t>
      </w:r>
      <w:r w:rsidR="0062125A">
        <w:rPr>
          <w:noProof w:val="0"/>
        </w:rPr>
        <w:t>-</w:t>
      </w:r>
      <w:r w:rsidRPr="00D06B58">
        <w:rPr>
          <w:noProof w:val="0"/>
        </w:rPr>
        <w:t xml:space="preserve">31 - Sur le gue la cane: ZL-54 - Sur le petit </w:t>
      </w:r>
      <w:proofErr w:type="spellStart"/>
      <w:r w:rsidRPr="00D06B58">
        <w:rPr>
          <w:noProof w:val="0"/>
        </w:rPr>
        <w:t>morinval</w:t>
      </w:r>
      <w:proofErr w:type="spellEnd"/>
      <w:r w:rsidRPr="00D06B58">
        <w:rPr>
          <w:noProof w:val="0"/>
        </w:rPr>
        <w:t xml:space="preserve">: ZL-6 </w:t>
      </w:r>
      <w:r w:rsidR="0062125A">
        <w:rPr>
          <w:noProof w:val="0"/>
        </w:rPr>
        <w:t>(zone CN)</w:t>
      </w:r>
    </w:p>
    <w:p w14:paraId="02F76328" w14:textId="29393466" w:rsidR="00D06B58" w:rsidRPr="00D06B58" w:rsidRDefault="00D06B58" w:rsidP="009C6AD2">
      <w:pPr>
        <w:rPr>
          <w:bCs/>
          <w:noProof w:val="0"/>
        </w:rPr>
      </w:pPr>
      <w:r w:rsidRPr="00D06B58">
        <w:rPr>
          <w:b/>
          <w:noProof w:val="0"/>
        </w:rPr>
        <w:t xml:space="preserve">NOYERS-AUZECOURT : </w:t>
      </w:r>
      <w:r w:rsidRPr="00D06B58">
        <w:rPr>
          <w:noProof w:val="0"/>
        </w:rPr>
        <w:t xml:space="preserve">7 ha 99 a 60 ca   - A </w:t>
      </w:r>
      <w:proofErr w:type="spellStart"/>
      <w:r w:rsidRPr="00D06B58">
        <w:rPr>
          <w:noProof w:val="0"/>
        </w:rPr>
        <w:t>plunge</w:t>
      </w:r>
      <w:proofErr w:type="spellEnd"/>
      <w:r w:rsidRPr="00D06B58">
        <w:rPr>
          <w:noProof w:val="0"/>
        </w:rPr>
        <w:t xml:space="preserve">: 019ZD-15 - Petit </w:t>
      </w:r>
      <w:proofErr w:type="spellStart"/>
      <w:r w:rsidRPr="00D06B58">
        <w:rPr>
          <w:noProof w:val="0"/>
        </w:rPr>
        <w:t>morinval</w:t>
      </w:r>
      <w:proofErr w:type="spellEnd"/>
      <w:r w:rsidRPr="00D06B58">
        <w:rPr>
          <w:noProof w:val="0"/>
        </w:rPr>
        <w:t>: 019YA-15</w:t>
      </w:r>
      <w:r w:rsidR="0062125A">
        <w:rPr>
          <w:noProof w:val="0"/>
        </w:rPr>
        <w:t>-</w:t>
      </w:r>
      <w:r w:rsidRPr="00D06B58">
        <w:rPr>
          <w:noProof w:val="0"/>
        </w:rPr>
        <w:t xml:space="preserve">17-18 </w:t>
      </w:r>
      <w:r w:rsidR="0062125A">
        <w:rPr>
          <w:noProof w:val="0"/>
        </w:rPr>
        <w:t>(zone SD)</w:t>
      </w:r>
    </w:p>
    <w:p w14:paraId="0D49BB63" w14:textId="7A80CC57" w:rsidR="00D06B58" w:rsidRPr="00D06B58" w:rsidRDefault="00D06B58" w:rsidP="009C6AD2">
      <w:pPr>
        <w:rPr>
          <w:bCs/>
          <w:noProof w:val="0"/>
        </w:rPr>
      </w:pPr>
      <w:r w:rsidRPr="00D06B58">
        <w:rPr>
          <w:b/>
          <w:noProof w:val="0"/>
        </w:rPr>
        <w:t xml:space="preserve">VILLERS-AUX-VENTS : </w:t>
      </w:r>
      <w:r w:rsidRPr="00D06B58">
        <w:rPr>
          <w:noProof w:val="0"/>
        </w:rPr>
        <w:t xml:space="preserve">31 ha 85 a 20 ca   - Cote l </w:t>
      </w:r>
      <w:proofErr w:type="spellStart"/>
      <w:r w:rsidRPr="00D06B58">
        <w:rPr>
          <w:noProof w:val="0"/>
        </w:rPr>
        <w:t>etang</w:t>
      </w:r>
      <w:proofErr w:type="spellEnd"/>
      <w:r w:rsidRPr="00D06B58">
        <w:rPr>
          <w:noProof w:val="0"/>
        </w:rPr>
        <w:t xml:space="preserve">: B-2 - Grand </w:t>
      </w:r>
      <w:proofErr w:type="spellStart"/>
      <w:r w:rsidRPr="00D06B58">
        <w:rPr>
          <w:noProof w:val="0"/>
        </w:rPr>
        <w:t>morinval</w:t>
      </w:r>
      <w:proofErr w:type="spellEnd"/>
      <w:r w:rsidRPr="00D06B58">
        <w:rPr>
          <w:noProof w:val="0"/>
        </w:rPr>
        <w:t xml:space="preserve">: B-1 </w:t>
      </w:r>
      <w:r w:rsidR="0062125A">
        <w:rPr>
          <w:noProof w:val="0"/>
        </w:rPr>
        <w:t>(zone SD)</w:t>
      </w:r>
    </w:p>
    <w:p w14:paraId="60A675AB" w14:textId="77777777" w:rsidR="00D06B58" w:rsidRDefault="00D06B58">
      <w:pPr>
        <w:rPr>
          <w:noProof w:val="0"/>
        </w:rPr>
      </w:pPr>
    </w:p>
    <w:p w14:paraId="7A2FCF3D" w14:textId="77777777" w:rsidR="00E02E6B" w:rsidRDefault="00E02E6B">
      <w:pPr>
        <w:rPr>
          <w:noProof w:val="0"/>
        </w:rPr>
      </w:pPr>
    </w:p>
    <w:p w14:paraId="4F4CB721" w14:textId="77777777" w:rsidR="00E02E6B" w:rsidRPr="00E133E7" w:rsidRDefault="00E02E6B" w:rsidP="00E02E6B">
      <w:pPr>
        <w:rPr>
          <w:b/>
          <w:bCs/>
          <w:noProof w:val="0"/>
          <w:u w:val="single"/>
        </w:rPr>
      </w:pPr>
      <w:r w:rsidRPr="00E133E7">
        <w:rPr>
          <w:b/>
          <w:bCs/>
          <w:noProof w:val="0"/>
          <w:u w:val="single"/>
        </w:rPr>
        <w:t>BIENS FORESTIERS : Sous réserve de la purge du droit de préférence des riverains et des droits de préemption.</w:t>
      </w:r>
    </w:p>
    <w:p w14:paraId="4D1A5344" w14:textId="77777777" w:rsidR="00E02E6B" w:rsidRDefault="00E02E6B" w:rsidP="00E02E6B">
      <w:pPr>
        <w:rPr>
          <w:b/>
          <w:noProof w:val="0"/>
        </w:rPr>
      </w:pPr>
      <w:r w:rsidRPr="00115768">
        <w:rPr>
          <w:b/>
          <w:noProof w:val="0"/>
        </w:rPr>
        <w:t xml:space="preserve">BEAUSITE : </w:t>
      </w:r>
      <w:r>
        <w:rPr>
          <w:b/>
          <w:noProof w:val="0"/>
        </w:rPr>
        <w:t>Libre de chasse – zone non constructible de carte communale</w:t>
      </w:r>
    </w:p>
    <w:p w14:paraId="05F92F39" w14:textId="77777777" w:rsidR="00E02E6B" w:rsidRPr="00115768" w:rsidRDefault="00E02E6B" w:rsidP="00E02E6B">
      <w:pPr>
        <w:rPr>
          <w:bCs/>
          <w:noProof w:val="0"/>
        </w:rPr>
      </w:pPr>
      <w:r w:rsidRPr="00115768">
        <w:rPr>
          <w:noProof w:val="0"/>
        </w:rPr>
        <w:t xml:space="preserve">7 ha 73 a 68 ca - Haut de </w:t>
      </w:r>
      <w:proofErr w:type="spellStart"/>
      <w:r w:rsidRPr="00115768">
        <w:rPr>
          <w:noProof w:val="0"/>
        </w:rPr>
        <w:t>horgne</w:t>
      </w:r>
      <w:proofErr w:type="spellEnd"/>
      <w:r w:rsidRPr="00115768">
        <w:rPr>
          <w:noProof w:val="0"/>
        </w:rPr>
        <w:t>: 486ZB-36-41</w:t>
      </w:r>
    </w:p>
    <w:p w14:paraId="4395572D" w14:textId="77777777" w:rsidR="00E02E6B" w:rsidRPr="00115768" w:rsidRDefault="00E02E6B" w:rsidP="00E02E6B">
      <w:pPr>
        <w:rPr>
          <w:noProof w:val="0"/>
        </w:rPr>
      </w:pPr>
    </w:p>
    <w:p w14:paraId="533E3F66" w14:textId="77777777" w:rsidR="00E02E6B" w:rsidRDefault="00E02E6B" w:rsidP="00E02E6B">
      <w:pPr>
        <w:rPr>
          <w:b/>
          <w:noProof w:val="0"/>
        </w:rPr>
      </w:pPr>
      <w:r w:rsidRPr="00115768">
        <w:rPr>
          <w:b/>
          <w:noProof w:val="0"/>
        </w:rPr>
        <w:t>SILMONT :</w:t>
      </w:r>
      <w:r>
        <w:rPr>
          <w:b/>
          <w:noProof w:val="0"/>
        </w:rPr>
        <w:t xml:space="preserve"> Libre de chasse – zonage N</w:t>
      </w:r>
    </w:p>
    <w:p w14:paraId="16131508" w14:textId="77777777" w:rsidR="00E02E6B" w:rsidRPr="00115768" w:rsidRDefault="00E02E6B" w:rsidP="00E02E6B">
      <w:pPr>
        <w:rPr>
          <w:bCs/>
          <w:noProof w:val="0"/>
        </w:rPr>
      </w:pPr>
      <w:r w:rsidRPr="00115768">
        <w:rPr>
          <w:noProof w:val="0"/>
        </w:rPr>
        <w:t xml:space="preserve">1 ha 69 a 88 ca - La cote </w:t>
      </w:r>
      <w:proofErr w:type="spellStart"/>
      <w:r w:rsidRPr="00115768">
        <w:rPr>
          <w:noProof w:val="0"/>
        </w:rPr>
        <w:t>tribollot</w:t>
      </w:r>
      <w:proofErr w:type="spellEnd"/>
      <w:r w:rsidRPr="00115768">
        <w:rPr>
          <w:noProof w:val="0"/>
        </w:rPr>
        <w:t xml:space="preserve">: B-759 - Sur </w:t>
      </w:r>
      <w:proofErr w:type="spellStart"/>
      <w:r w:rsidRPr="00115768">
        <w:rPr>
          <w:noProof w:val="0"/>
        </w:rPr>
        <w:t>lorioval</w:t>
      </w:r>
      <w:proofErr w:type="spellEnd"/>
      <w:r w:rsidRPr="00115768">
        <w:rPr>
          <w:noProof w:val="0"/>
        </w:rPr>
        <w:t>: B-885</w:t>
      </w:r>
    </w:p>
    <w:p w14:paraId="653F7A89" w14:textId="77777777" w:rsidR="00E02E6B" w:rsidRPr="00D06B58" w:rsidRDefault="00E02E6B">
      <w:pPr>
        <w:rPr>
          <w:noProof w:val="0"/>
        </w:rPr>
      </w:pPr>
    </w:p>
    <w:sectPr w:rsidR="00E02E6B" w:rsidRPr="00D06B58" w:rsidSect="0062125A">
      <w:pgSz w:w="11906" w:h="16838"/>
      <w:pgMar w:top="851" w:right="907" w:bottom="709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4BA5" w14:textId="77777777" w:rsidR="00D06B58" w:rsidRDefault="00D06B58">
      <w:r>
        <w:separator/>
      </w:r>
    </w:p>
  </w:endnote>
  <w:endnote w:type="continuationSeparator" w:id="0">
    <w:p w14:paraId="55E597F3" w14:textId="77777777" w:rsidR="00D06B58" w:rsidRDefault="00D0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F342" w14:textId="77777777" w:rsidR="00D06B58" w:rsidRDefault="00D06B58">
      <w:r>
        <w:separator/>
      </w:r>
    </w:p>
  </w:footnote>
  <w:footnote w:type="continuationSeparator" w:id="0">
    <w:p w14:paraId="6498F4C4" w14:textId="77777777" w:rsidR="00D06B58" w:rsidRDefault="00D0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41E1000"/>
    <w:multiLevelType w:val="singleLevel"/>
    <w:tmpl w:val="140098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1">
    <w:nsid w:val="36A5298C"/>
    <w:multiLevelType w:val="singleLevel"/>
    <w:tmpl w:val="0FA69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086877709">
    <w:abstractNumId w:val="1"/>
  </w:num>
  <w:num w:numId="2" w16cid:durableId="148396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9"/>
    <w:rsid w:val="000102FB"/>
    <w:rsid w:val="00046924"/>
    <w:rsid w:val="0008382D"/>
    <w:rsid w:val="00095040"/>
    <w:rsid w:val="000972C5"/>
    <w:rsid w:val="000A37FE"/>
    <w:rsid w:val="000D2BB6"/>
    <w:rsid w:val="000D5662"/>
    <w:rsid w:val="000F6081"/>
    <w:rsid w:val="001437D1"/>
    <w:rsid w:val="00181FC0"/>
    <w:rsid w:val="00182D52"/>
    <w:rsid w:val="001A2271"/>
    <w:rsid w:val="001A36FC"/>
    <w:rsid w:val="001C1BD9"/>
    <w:rsid w:val="001C25E5"/>
    <w:rsid w:val="001C3F54"/>
    <w:rsid w:val="001E0B7C"/>
    <w:rsid w:val="001E37D4"/>
    <w:rsid w:val="001E3D7C"/>
    <w:rsid w:val="001F18AB"/>
    <w:rsid w:val="0022649E"/>
    <w:rsid w:val="002549AC"/>
    <w:rsid w:val="002669A7"/>
    <w:rsid w:val="0029412D"/>
    <w:rsid w:val="002A2C29"/>
    <w:rsid w:val="002A4DD2"/>
    <w:rsid w:val="002D65CC"/>
    <w:rsid w:val="002E1479"/>
    <w:rsid w:val="002E63BD"/>
    <w:rsid w:val="00316451"/>
    <w:rsid w:val="003558D3"/>
    <w:rsid w:val="00357774"/>
    <w:rsid w:val="00357C43"/>
    <w:rsid w:val="003601F8"/>
    <w:rsid w:val="00360AB3"/>
    <w:rsid w:val="00361465"/>
    <w:rsid w:val="00363D27"/>
    <w:rsid w:val="003B0A34"/>
    <w:rsid w:val="003F1BDB"/>
    <w:rsid w:val="004119EA"/>
    <w:rsid w:val="004237D4"/>
    <w:rsid w:val="004275D7"/>
    <w:rsid w:val="00451CB2"/>
    <w:rsid w:val="004740CA"/>
    <w:rsid w:val="00494B85"/>
    <w:rsid w:val="004969D1"/>
    <w:rsid w:val="004B132F"/>
    <w:rsid w:val="004B3A72"/>
    <w:rsid w:val="004C0E70"/>
    <w:rsid w:val="004F14DB"/>
    <w:rsid w:val="004F1E60"/>
    <w:rsid w:val="004F3202"/>
    <w:rsid w:val="004F5169"/>
    <w:rsid w:val="00502342"/>
    <w:rsid w:val="00520AB4"/>
    <w:rsid w:val="005470E9"/>
    <w:rsid w:val="00566C70"/>
    <w:rsid w:val="00580137"/>
    <w:rsid w:val="00584AA5"/>
    <w:rsid w:val="005B1146"/>
    <w:rsid w:val="005B66B5"/>
    <w:rsid w:val="005B7241"/>
    <w:rsid w:val="005E3EE9"/>
    <w:rsid w:val="0061138D"/>
    <w:rsid w:val="0061421C"/>
    <w:rsid w:val="0062125A"/>
    <w:rsid w:val="00624871"/>
    <w:rsid w:val="00661B42"/>
    <w:rsid w:val="0068335D"/>
    <w:rsid w:val="00686CFE"/>
    <w:rsid w:val="006B663A"/>
    <w:rsid w:val="006D5A13"/>
    <w:rsid w:val="006D6BB8"/>
    <w:rsid w:val="006E65F8"/>
    <w:rsid w:val="006F1226"/>
    <w:rsid w:val="00741546"/>
    <w:rsid w:val="007506E5"/>
    <w:rsid w:val="00767C8A"/>
    <w:rsid w:val="007C11AF"/>
    <w:rsid w:val="007D61BB"/>
    <w:rsid w:val="00815D1F"/>
    <w:rsid w:val="00853079"/>
    <w:rsid w:val="00863FD2"/>
    <w:rsid w:val="00873EFB"/>
    <w:rsid w:val="008972A1"/>
    <w:rsid w:val="008A7C2A"/>
    <w:rsid w:val="008C48A8"/>
    <w:rsid w:val="008F2C08"/>
    <w:rsid w:val="00903412"/>
    <w:rsid w:val="009034DC"/>
    <w:rsid w:val="009101EE"/>
    <w:rsid w:val="00911D92"/>
    <w:rsid w:val="009150B1"/>
    <w:rsid w:val="00922B03"/>
    <w:rsid w:val="00930520"/>
    <w:rsid w:val="009A53F4"/>
    <w:rsid w:val="009D3CFC"/>
    <w:rsid w:val="009F741E"/>
    <w:rsid w:val="00A017A6"/>
    <w:rsid w:val="00A044E9"/>
    <w:rsid w:val="00A13CB1"/>
    <w:rsid w:val="00A20F86"/>
    <w:rsid w:val="00A33113"/>
    <w:rsid w:val="00AA49A6"/>
    <w:rsid w:val="00B078E0"/>
    <w:rsid w:val="00B26183"/>
    <w:rsid w:val="00B93060"/>
    <w:rsid w:val="00C05984"/>
    <w:rsid w:val="00C15D84"/>
    <w:rsid w:val="00C36901"/>
    <w:rsid w:val="00C83B4C"/>
    <w:rsid w:val="00CD762E"/>
    <w:rsid w:val="00D04805"/>
    <w:rsid w:val="00D06B58"/>
    <w:rsid w:val="00D13050"/>
    <w:rsid w:val="00D465C4"/>
    <w:rsid w:val="00D551EE"/>
    <w:rsid w:val="00D86482"/>
    <w:rsid w:val="00DA412C"/>
    <w:rsid w:val="00DA725B"/>
    <w:rsid w:val="00DE65E9"/>
    <w:rsid w:val="00E02E6B"/>
    <w:rsid w:val="00E16459"/>
    <w:rsid w:val="00E3179E"/>
    <w:rsid w:val="00E36053"/>
    <w:rsid w:val="00E366DC"/>
    <w:rsid w:val="00E40FC5"/>
    <w:rsid w:val="00E46491"/>
    <w:rsid w:val="00E55764"/>
    <w:rsid w:val="00ED26B6"/>
    <w:rsid w:val="00F109B2"/>
    <w:rsid w:val="00F2077B"/>
    <w:rsid w:val="00F729DC"/>
    <w:rsid w:val="00F940E8"/>
    <w:rsid w:val="00F9583C"/>
    <w:rsid w:val="00FC0EA0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DA6C8"/>
  <w15:chartTrackingRefBased/>
  <w15:docId w15:val="{4BE7B9E9-DF57-483B-9637-CB7E451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9E"/>
    <w:rPr>
      <w:rFonts w:ascii="Arial" w:hAnsi="Arial"/>
      <w:noProof/>
    </w:rPr>
  </w:style>
  <w:style w:type="paragraph" w:styleId="Titre1">
    <w:name w:val="heading 1"/>
    <w:basedOn w:val="Normal"/>
    <w:next w:val="Normal"/>
    <w:qFormat/>
    <w:rsid w:val="002264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4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566C70"/>
    <w:pPr>
      <w:keepNext/>
      <w:jc w:val="center"/>
      <w:outlineLvl w:val="3"/>
    </w:pPr>
    <w:rPr>
      <w:rFonts w:ascii="Arial (W1)" w:hAnsi="Arial (W1)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851" w:right="-284"/>
      <w:jc w:val="both"/>
    </w:pPr>
    <w:rPr>
      <w:rFonts w:ascii="Franklin Gothic Book" w:hAnsi="Franklin Gothic Book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4536"/>
    </w:pPr>
    <w:rPr>
      <w:color w:val="0000FF"/>
      <w:sz w:val="22"/>
    </w:rPr>
  </w:style>
  <w:style w:type="paragraph" w:customStyle="1" w:styleId="Tableau">
    <w:name w:val="Tableau"/>
    <w:basedOn w:val="Normal"/>
  </w:style>
  <w:style w:type="paragraph" w:styleId="Retraitnormal">
    <w:name w:val="Normal Indent"/>
    <w:basedOn w:val="Normal"/>
    <w:pPr>
      <w:ind w:left="708"/>
    </w:pPr>
  </w:style>
  <w:style w:type="paragraph" w:customStyle="1" w:styleId="TableauEntete">
    <w:name w:val="Tableau_Entete"/>
    <w:basedOn w:val="Normal"/>
    <w:pPr>
      <w:spacing w:before="120" w:after="120"/>
      <w:jc w:val="center"/>
    </w:pPr>
    <w:rPr>
      <w:b/>
    </w:rPr>
  </w:style>
  <w:style w:type="paragraph" w:styleId="Corpsdetexte">
    <w:name w:val="Body Text"/>
    <w:basedOn w:val="Normal"/>
    <w:rsid w:val="0022649E"/>
    <w:pPr>
      <w:spacing w:after="120"/>
    </w:pPr>
  </w:style>
  <w:style w:type="paragraph" w:styleId="Retrait1religne">
    <w:name w:val="Body Text First Indent"/>
    <w:basedOn w:val="Corpsdetexte"/>
    <w:rsid w:val="0022649E"/>
    <w:pPr>
      <w:spacing w:after="200"/>
      <w:ind w:firstLine="851"/>
      <w:jc w:val="both"/>
    </w:pPr>
  </w:style>
  <w:style w:type="paragraph" w:customStyle="1" w:styleId="adresse">
    <w:name w:val="adresse"/>
    <w:basedOn w:val="Normal"/>
    <w:next w:val="Normal"/>
    <w:rsid w:val="0022649E"/>
    <w:pPr>
      <w:keepLines/>
      <w:ind w:left="3402"/>
    </w:pPr>
  </w:style>
  <w:style w:type="paragraph" w:styleId="Signature">
    <w:name w:val="Signature"/>
    <w:basedOn w:val="Normal"/>
    <w:next w:val="Piecejointe"/>
    <w:rsid w:val="0022649E"/>
    <w:pPr>
      <w:keepNext/>
      <w:suppressAutoHyphens/>
      <w:ind w:left="3969"/>
    </w:pPr>
  </w:style>
  <w:style w:type="paragraph" w:customStyle="1" w:styleId="Piecejointe">
    <w:name w:val="Piece jointe"/>
    <w:basedOn w:val="Normal"/>
    <w:next w:val="Normal"/>
    <w:rsid w:val="0022649E"/>
    <w:pPr>
      <w:spacing w:before="360"/>
    </w:pPr>
  </w:style>
  <w:style w:type="paragraph" w:customStyle="1" w:styleId="AR">
    <w:name w:val="AR"/>
    <w:basedOn w:val="Normal"/>
    <w:next w:val="Normal"/>
    <w:rsid w:val="0022649E"/>
    <w:pPr>
      <w:spacing w:before="360"/>
    </w:pPr>
  </w:style>
  <w:style w:type="paragraph" w:customStyle="1" w:styleId="villedate">
    <w:name w:val="ville_date"/>
    <w:basedOn w:val="Normal"/>
    <w:next w:val="Normal"/>
    <w:rsid w:val="0022649E"/>
    <w:pPr>
      <w:spacing w:before="360"/>
      <w:ind w:left="5670"/>
      <w:jc w:val="both"/>
    </w:pPr>
  </w:style>
  <w:style w:type="paragraph" w:customStyle="1" w:styleId="rfrence">
    <w:name w:val="référence"/>
    <w:basedOn w:val="Normal"/>
    <w:next w:val="objet"/>
    <w:rsid w:val="0022649E"/>
    <w:pPr>
      <w:keepLines/>
    </w:pPr>
    <w:rPr>
      <w:sz w:val="16"/>
    </w:rPr>
  </w:style>
  <w:style w:type="paragraph" w:customStyle="1" w:styleId="objet">
    <w:name w:val="objet"/>
    <w:basedOn w:val="Normal"/>
    <w:next w:val="Normal"/>
    <w:rsid w:val="0022649E"/>
    <w:pPr>
      <w:spacing w:before="360"/>
    </w:pPr>
  </w:style>
  <w:style w:type="paragraph" w:customStyle="1" w:styleId="Civilit">
    <w:name w:val="Civilité"/>
    <w:basedOn w:val="Retrait1religne"/>
    <w:next w:val="Retrait1religne"/>
    <w:rsid w:val="0022649E"/>
    <w:pPr>
      <w:spacing w:before="600" w:after="240"/>
    </w:pPr>
  </w:style>
  <w:style w:type="paragraph" w:customStyle="1" w:styleId="Style1">
    <w:name w:val="Style1"/>
    <w:basedOn w:val="Titre1"/>
    <w:autoRedefine/>
    <w:pPr>
      <w:spacing w:before="0" w:after="0"/>
    </w:pPr>
    <w:rPr>
      <w:rFonts w:cs="Times New Roman"/>
      <w:kern w:val="0"/>
      <w:sz w:val="16"/>
      <w:szCs w:val="20"/>
    </w:rPr>
  </w:style>
  <w:style w:type="paragraph" w:customStyle="1" w:styleId="tableautitre1">
    <w:name w:val="tableau_titre1"/>
    <w:basedOn w:val="Normal"/>
    <w:next w:val="Normal"/>
    <w:rsid w:val="0022649E"/>
    <w:pPr>
      <w:jc w:val="center"/>
    </w:pPr>
    <w:rPr>
      <w:b/>
    </w:rPr>
  </w:style>
  <w:style w:type="paragraph" w:customStyle="1" w:styleId="tableaunormal0">
    <w:name w:val="tableau_normal"/>
    <w:basedOn w:val="tableautitre1"/>
    <w:next w:val="Normal"/>
    <w:rsid w:val="0022649E"/>
    <w:rPr>
      <w:b w:val="0"/>
    </w:rPr>
  </w:style>
  <w:style w:type="paragraph" w:customStyle="1" w:styleId="tableautitregras">
    <w:name w:val="tableau_titre_gras"/>
    <w:basedOn w:val="Titre1"/>
    <w:rsid w:val="0022649E"/>
    <w:pPr>
      <w:spacing w:before="0" w:after="0"/>
    </w:pPr>
    <w:rPr>
      <w:bCs w:val="0"/>
      <w:sz w:val="16"/>
    </w:rPr>
  </w:style>
  <w:style w:type="paragraph" w:customStyle="1" w:styleId="Petitnormal">
    <w:name w:val="Petit_normal"/>
    <w:basedOn w:val="Normal"/>
    <w:pPr>
      <w:jc w:val="center"/>
    </w:pPr>
    <w:rPr>
      <w:rFonts w:cs="Arial"/>
      <w:sz w:val="16"/>
    </w:rPr>
  </w:style>
  <w:style w:type="paragraph" w:styleId="Corpsdetexte2">
    <w:name w:val="Body Text 2"/>
    <w:basedOn w:val="Normal"/>
    <w:pPr>
      <w:jc w:val="both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-70"/>
    </w:pPr>
  </w:style>
  <w:style w:type="paragraph" w:styleId="Lgende">
    <w:name w:val="caption"/>
    <w:basedOn w:val="Normal"/>
    <w:next w:val="Normal"/>
    <w:qFormat/>
    <w:rsid w:val="009D3CFC"/>
    <w:rPr>
      <w:b/>
      <w:sz w:val="28"/>
      <w:szCs w:val="28"/>
    </w:rPr>
  </w:style>
  <w:style w:type="table" w:styleId="Grilledutableau">
    <w:name w:val="Table Grid"/>
    <w:basedOn w:val="TableauNormal"/>
    <w:rsid w:val="0087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9"/>
    <w:basedOn w:val="Normal"/>
    <w:rsid w:val="0022649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LNE</vt:lpstr>
    </vt:vector>
  </TitlesOfParts>
  <Company>gallius informatique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LNE</dc:title>
  <dc:subject/>
  <dc:creator>Virginie SANTARINI</dc:creator>
  <cp:keywords/>
  <cp:lastModifiedBy>Virginie SANTARINI</cp:lastModifiedBy>
  <cp:revision>4</cp:revision>
  <cp:lastPrinted>2023-09-29T12:09:00Z</cp:lastPrinted>
  <dcterms:created xsi:type="dcterms:W3CDTF">2023-09-29T12:09:00Z</dcterms:created>
  <dcterms:modified xsi:type="dcterms:W3CDTF">2023-10-02T08:28:00Z</dcterms:modified>
</cp:coreProperties>
</file>